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12" w:space="0" w:color="2A6FBD"/>
        </w:tblBorders>
        <w:shd w:val="clear" w:color="auto" w:fill="A2DE96"/>
        <w:tblLook w:val="04A0" w:firstRow="1" w:lastRow="0" w:firstColumn="1" w:lastColumn="0" w:noHBand="0" w:noVBand="1"/>
      </w:tblPr>
      <w:tblGrid>
        <w:gridCol w:w="10774"/>
      </w:tblGrid>
      <w:tr w:rsidR="0049737A" w:rsidRPr="009242CC" w14:paraId="56F2F8AA" w14:textId="77777777" w:rsidTr="006C2DED">
        <w:trPr>
          <w:trHeight w:val="541"/>
          <w:jc w:val="center"/>
        </w:trPr>
        <w:tc>
          <w:tcPr>
            <w:tcW w:w="10774" w:type="dxa"/>
            <w:shd w:val="clear" w:color="auto" w:fill="A2DE96"/>
          </w:tcPr>
          <w:p w14:paraId="79880B87" w14:textId="7757A69C" w:rsidR="0096739F" w:rsidRDefault="0096739F" w:rsidP="008D5617">
            <w:pPr>
              <w:jc w:val="center"/>
              <w:rPr>
                <w:b/>
                <w:color w:val="6F0864"/>
                <w:sz w:val="48"/>
                <w:szCs w:val="48"/>
              </w:rPr>
            </w:pPr>
            <w:r>
              <w:rPr>
                <w:b/>
                <w:color w:val="6F0864"/>
                <w:sz w:val="48"/>
                <w:szCs w:val="48"/>
              </w:rPr>
              <w:t>FICHE PROCEDURES MISE EN ŒUVRE</w:t>
            </w:r>
          </w:p>
          <w:p w14:paraId="70FDE2CE" w14:textId="779DA040" w:rsidR="0049737A" w:rsidRPr="005331F4" w:rsidRDefault="003706A2" w:rsidP="008D5617">
            <w:pPr>
              <w:jc w:val="center"/>
              <w:rPr>
                <w:b/>
                <w:color w:val="6F0864"/>
                <w:sz w:val="32"/>
                <w:szCs w:val="32"/>
              </w:rPr>
            </w:pPr>
            <w:r>
              <w:rPr>
                <w:b/>
                <w:color w:val="6F0864"/>
                <w:sz w:val="32"/>
                <w:szCs w:val="32"/>
              </w:rPr>
              <w:t>EQUIPE INTEGREE</w:t>
            </w:r>
            <w:r w:rsidR="00832798">
              <w:rPr>
                <w:b/>
                <w:color w:val="6F0864"/>
                <w:sz w:val="32"/>
                <w:szCs w:val="32"/>
              </w:rPr>
              <w:t xml:space="preserve"> – 1</w:t>
            </w:r>
            <w:r w:rsidR="00832798" w:rsidRPr="00832798">
              <w:rPr>
                <w:b/>
                <w:color w:val="6F0864"/>
                <w:sz w:val="32"/>
                <w:szCs w:val="32"/>
                <w:vertAlign w:val="superscript"/>
              </w:rPr>
              <w:t>er</w:t>
            </w:r>
            <w:r w:rsidR="00832798">
              <w:rPr>
                <w:b/>
                <w:color w:val="6F0864"/>
                <w:sz w:val="32"/>
                <w:szCs w:val="32"/>
              </w:rPr>
              <w:t xml:space="preserve"> degré</w:t>
            </w:r>
          </w:p>
        </w:tc>
      </w:tr>
    </w:tbl>
    <w:p w14:paraId="5A99116C" w14:textId="61F8625F" w:rsidR="003706A2" w:rsidRDefault="003706A2" w:rsidP="00180FDA">
      <w:pPr>
        <w:spacing w:after="0"/>
        <w:jc w:val="center"/>
        <w:rPr>
          <w:b/>
          <w:color w:val="6F0864"/>
          <w:sz w:val="16"/>
          <w:szCs w:val="16"/>
          <w:u w:val="single"/>
        </w:rPr>
      </w:pPr>
    </w:p>
    <w:tbl>
      <w:tblPr>
        <w:tblStyle w:val="Grilledutableau"/>
        <w:tblW w:w="10835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3345FB" w:rsidRPr="000402F6" w14:paraId="67903F2C" w14:textId="77777777" w:rsidTr="006C2DED">
        <w:trPr>
          <w:trHeight w:val="384"/>
          <w:jc w:val="center"/>
        </w:trPr>
        <w:tc>
          <w:tcPr>
            <w:tcW w:w="10835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0E86E1C7" w14:textId="1B54B58E" w:rsidR="003345FB" w:rsidRPr="000402F6" w:rsidRDefault="00475153" w:rsidP="00AB6D3B">
            <w:pPr>
              <w:rPr>
                <w:rFonts w:cstheme="minorHAnsi"/>
                <w:b/>
                <w:color w:val="6F0864"/>
                <w:u w:val="single"/>
              </w:rPr>
            </w:pPr>
            <w:r w:rsidRPr="000402F6">
              <w:rPr>
                <w:rFonts w:cstheme="minorHAnsi"/>
                <w:b/>
                <w:color w:val="6F0864"/>
                <w:u w:val="single"/>
              </w:rPr>
              <w:t>ETAPE</w:t>
            </w:r>
            <w:r w:rsidR="003345FB" w:rsidRPr="000402F6">
              <w:rPr>
                <w:rFonts w:cstheme="minorHAnsi"/>
                <w:b/>
                <w:color w:val="6F0864"/>
                <w:u w:val="single"/>
              </w:rPr>
              <w:t xml:space="preserve"> 1 : </w:t>
            </w:r>
            <w:r w:rsidR="003A6C6A" w:rsidRPr="000402F6">
              <w:rPr>
                <w:rFonts w:cstheme="minorHAnsi"/>
                <w:b/>
                <w:color w:val="6F0864"/>
                <w:u w:val="single"/>
              </w:rPr>
              <w:t>IDENTIFICATION DES ELEVES</w:t>
            </w:r>
            <w:r w:rsidR="001F1C4A" w:rsidRPr="000402F6">
              <w:rPr>
                <w:rFonts w:cstheme="minorHAnsi"/>
                <w:b/>
                <w:color w:val="6F0864"/>
                <w:u w:val="single"/>
              </w:rPr>
              <w:t xml:space="preserve"> (juin n-1)</w:t>
            </w:r>
          </w:p>
        </w:tc>
      </w:tr>
      <w:tr w:rsidR="003A6C6A" w:rsidRPr="000402F6" w14:paraId="05C2B093" w14:textId="77777777" w:rsidTr="00DE6B04">
        <w:tblPrEx>
          <w:tblBorders>
            <w:top w:val="single" w:sz="12" w:space="0" w:color="2A6FBD"/>
            <w:left w:val="single" w:sz="12" w:space="0" w:color="2A6FBD"/>
            <w:bottom w:val="single" w:sz="12" w:space="0" w:color="2A6FBD"/>
            <w:right w:val="single" w:sz="12" w:space="0" w:color="2A6FBD"/>
            <w:insideH w:val="single" w:sz="12" w:space="0" w:color="2A6FBD"/>
            <w:insideV w:val="single" w:sz="4" w:space="0" w:color="2A6FBD"/>
          </w:tblBorders>
          <w:shd w:val="clear" w:color="auto" w:fill="A2DE96"/>
        </w:tblPrEx>
        <w:trPr>
          <w:trHeight w:val="473"/>
          <w:jc w:val="center"/>
        </w:trPr>
        <w:tc>
          <w:tcPr>
            <w:tcW w:w="10835" w:type="dxa"/>
            <w:shd w:val="clear" w:color="auto" w:fill="FFFFFF" w:themeFill="background1"/>
          </w:tcPr>
          <w:p w14:paraId="55B3E101" w14:textId="6BF7AC2E" w:rsidR="003A6C6A" w:rsidRPr="000402F6" w:rsidRDefault="003E0AA3" w:rsidP="003A6C6A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Identification d</w:t>
            </w:r>
            <w:r w:rsidR="0030018F" w:rsidRPr="000402F6">
              <w:rPr>
                <w:rFonts w:cstheme="minorHAnsi"/>
                <w:b/>
                <w:bCs/>
                <w:color w:val="6F0864"/>
              </w:rPr>
              <w:t>es élèves qui pourr</w:t>
            </w:r>
            <w:r w:rsidRPr="000402F6">
              <w:rPr>
                <w:rFonts w:cstheme="minorHAnsi"/>
                <w:b/>
                <w:bCs/>
                <w:color w:val="6F0864"/>
              </w:rPr>
              <w:t>aien</w:t>
            </w:r>
            <w:r w:rsidR="0030018F" w:rsidRPr="000402F6">
              <w:rPr>
                <w:rFonts w:cstheme="minorHAnsi"/>
                <w:b/>
                <w:bCs/>
                <w:color w:val="6F0864"/>
              </w:rPr>
              <w:t xml:space="preserve">t bénéficier </w:t>
            </w:r>
            <w:r w:rsidR="00701555" w:rsidRPr="000402F6">
              <w:rPr>
                <w:rFonts w:cstheme="minorHAnsi"/>
                <w:b/>
                <w:bCs/>
                <w:color w:val="6F0864"/>
              </w:rPr>
              <w:t>du dispositif « équipe intégrée »</w:t>
            </w:r>
            <w:r w:rsidR="00547126" w:rsidRPr="000402F6">
              <w:rPr>
                <w:rFonts w:cstheme="minorHAnsi"/>
                <w:b/>
                <w:bCs/>
                <w:color w:val="6F0864"/>
              </w:rPr>
              <w:t xml:space="preserve"> (intervention</w:t>
            </w:r>
            <w:r w:rsidR="0030018F" w:rsidRPr="000402F6">
              <w:rPr>
                <w:rFonts w:cstheme="minorHAnsi"/>
                <w:b/>
                <w:bCs/>
                <w:color w:val="6F0864"/>
              </w:rPr>
              <w:t xml:space="preserve"> d’une éducatrice spécialisée de l’EPMS de Chancepoix</w:t>
            </w:r>
            <w:r w:rsidR="00547126" w:rsidRPr="000402F6">
              <w:rPr>
                <w:rFonts w:cstheme="minorHAnsi"/>
                <w:b/>
                <w:bCs/>
                <w:color w:val="6F0864"/>
              </w:rPr>
              <w:t>)</w:t>
            </w:r>
            <w:r w:rsidR="0030018F" w:rsidRPr="000402F6">
              <w:rPr>
                <w:rFonts w:cstheme="minorHAnsi"/>
                <w:b/>
                <w:bCs/>
                <w:color w:val="6F0864"/>
              </w:rPr>
              <w:t xml:space="preserve"> lors d’une réunion</w:t>
            </w:r>
            <w:r w:rsidR="00A6119A" w:rsidRPr="000402F6">
              <w:rPr>
                <w:rFonts w:cstheme="minorHAnsi"/>
                <w:b/>
                <w:bCs/>
                <w:color w:val="6F0864"/>
              </w:rPr>
              <w:t xml:space="preserve"> conjointe EPMS / Education Nationale selon les critères suivants :</w:t>
            </w:r>
          </w:p>
          <w:p w14:paraId="3B825254" w14:textId="7DCBB594" w:rsidR="00A6119A" w:rsidRPr="000402F6" w:rsidRDefault="00643786" w:rsidP="00A6119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Notification plateforme MDPH</w:t>
            </w:r>
            <w:r w:rsidR="004B519C" w:rsidRPr="000402F6">
              <w:rPr>
                <w:rFonts w:cstheme="minorHAnsi"/>
                <w:b/>
                <w:bCs/>
                <w:color w:val="6F0864"/>
              </w:rPr>
              <w:t xml:space="preserve"> </w:t>
            </w:r>
            <w:r w:rsidR="00D16D13" w:rsidRPr="000402F6">
              <w:rPr>
                <w:rFonts w:cstheme="minorHAnsi"/>
                <w:b/>
                <w:bCs/>
                <w:color w:val="6F0864"/>
              </w:rPr>
              <w:t>s</w:t>
            </w:r>
            <w:r w:rsidR="004B519C" w:rsidRPr="000402F6">
              <w:rPr>
                <w:rFonts w:cstheme="minorHAnsi"/>
                <w:b/>
                <w:bCs/>
                <w:color w:val="6F0864"/>
              </w:rPr>
              <w:t>ur liste d’attente de l’EPMS</w:t>
            </w:r>
          </w:p>
          <w:p w14:paraId="1CBCFD75" w14:textId="0469DEEC" w:rsidR="004B519C" w:rsidRPr="000402F6" w:rsidRDefault="004B519C" w:rsidP="00A6119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Troubles neurodéveloppemen</w:t>
            </w:r>
            <w:r w:rsidR="00605490" w:rsidRPr="000402F6">
              <w:rPr>
                <w:rFonts w:cstheme="minorHAnsi"/>
                <w:b/>
                <w:bCs/>
                <w:color w:val="6F0864"/>
              </w:rPr>
              <w:t>taux</w:t>
            </w:r>
          </w:p>
          <w:p w14:paraId="60CEF559" w14:textId="457EB69A" w:rsidR="00B41215" w:rsidRPr="000402F6" w:rsidRDefault="00721050" w:rsidP="00605490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Lancement de la fiche saisine à l’issue de l’observatoire local de mai/juin (n-1)</w:t>
            </w:r>
          </w:p>
          <w:p w14:paraId="25A555EB" w14:textId="4C3322E8" w:rsidR="00643786" w:rsidRPr="000402F6" w:rsidRDefault="00547126" w:rsidP="00605490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I</w:t>
            </w:r>
            <w:r w:rsidR="00701555" w:rsidRPr="000402F6">
              <w:rPr>
                <w:rFonts w:cstheme="minorHAnsi"/>
                <w:b/>
                <w:bCs/>
                <w:color w:val="6F0864"/>
              </w:rPr>
              <w:t>dentification</w:t>
            </w:r>
            <w:r w:rsidR="003E0AA3" w:rsidRPr="000402F6">
              <w:rPr>
                <w:rFonts w:cstheme="minorHAnsi"/>
                <w:b/>
                <w:bCs/>
                <w:color w:val="6F0864"/>
              </w:rPr>
              <w:t xml:space="preserve"> </w:t>
            </w:r>
            <w:r w:rsidRPr="000402F6">
              <w:rPr>
                <w:rFonts w:cstheme="minorHAnsi"/>
                <w:b/>
                <w:bCs/>
                <w:color w:val="6F0864"/>
              </w:rPr>
              <w:t>des écoles (jusqu’à 4) concernées par le plus grand nombre d’élèves ciblés.</w:t>
            </w:r>
          </w:p>
          <w:p w14:paraId="5422A778" w14:textId="08134AE5" w:rsidR="00547126" w:rsidRPr="000402F6" w:rsidRDefault="00547126" w:rsidP="00605490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Inf</w:t>
            </w:r>
            <w:r w:rsidR="0096783E" w:rsidRPr="000402F6">
              <w:rPr>
                <w:rFonts w:cstheme="minorHAnsi"/>
                <w:b/>
                <w:bCs/>
                <w:color w:val="6F0864"/>
              </w:rPr>
              <w:t>o</w:t>
            </w:r>
            <w:r w:rsidRPr="000402F6">
              <w:rPr>
                <w:rFonts w:cstheme="minorHAnsi"/>
                <w:b/>
                <w:bCs/>
                <w:color w:val="6F0864"/>
              </w:rPr>
              <w:t>rmat</w:t>
            </w:r>
            <w:r w:rsidR="00D8137D" w:rsidRPr="000402F6">
              <w:rPr>
                <w:rFonts w:cstheme="minorHAnsi"/>
                <w:b/>
                <w:bCs/>
                <w:color w:val="6F0864"/>
              </w:rPr>
              <w:t>i</w:t>
            </w:r>
            <w:r w:rsidRPr="000402F6">
              <w:rPr>
                <w:rFonts w:cstheme="minorHAnsi"/>
                <w:b/>
                <w:bCs/>
                <w:color w:val="6F0864"/>
              </w:rPr>
              <w:t>ons aux directeurs</w:t>
            </w:r>
            <w:r w:rsidR="0096783E" w:rsidRPr="000402F6">
              <w:rPr>
                <w:rFonts w:cstheme="minorHAnsi"/>
                <w:b/>
                <w:bCs/>
                <w:color w:val="6F0864"/>
              </w:rPr>
              <w:t xml:space="preserve"> en fin d’année n-1</w:t>
            </w:r>
          </w:p>
          <w:p w14:paraId="093B59BC" w14:textId="77777777" w:rsidR="00B41215" w:rsidRPr="000402F6" w:rsidRDefault="0096783E" w:rsidP="00944CAF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Présentation du dispositif lors du dernier conseil d’école</w:t>
            </w:r>
            <w:r w:rsidR="00802D03" w:rsidRPr="000402F6">
              <w:rPr>
                <w:rFonts w:cstheme="minorHAnsi"/>
                <w:b/>
                <w:bCs/>
                <w:color w:val="6F0864"/>
              </w:rPr>
              <w:t xml:space="preserve"> (n-1)</w:t>
            </w:r>
            <w:r w:rsidRPr="000402F6">
              <w:rPr>
                <w:rFonts w:cstheme="minorHAnsi"/>
                <w:b/>
                <w:bCs/>
                <w:color w:val="6F0864"/>
              </w:rPr>
              <w:t xml:space="preserve">, voire du </w:t>
            </w:r>
            <w:r w:rsidR="00802D03" w:rsidRPr="000402F6">
              <w:rPr>
                <w:rFonts w:cstheme="minorHAnsi"/>
                <w:b/>
                <w:bCs/>
                <w:color w:val="6F0864"/>
              </w:rPr>
              <w:t>1</w:t>
            </w:r>
            <w:r w:rsidR="00802D03" w:rsidRPr="000402F6">
              <w:rPr>
                <w:rFonts w:cstheme="minorHAnsi"/>
                <w:b/>
                <w:bCs/>
                <w:color w:val="6F0864"/>
                <w:vertAlign w:val="superscript"/>
              </w:rPr>
              <w:t>er</w:t>
            </w:r>
            <w:r w:rsidR="00802D03" w:rsidRPr="000402F6">
              <w:rPr>
                <w:rFonts w:cstheme="minorHAnsi"/>
                <w:b/>
                <w:bCs/>
                <w:color w:val="6F0864"/>
              </w:rPr>
              <w:t xml:space="preserve"> conseil d’école</w:t>
            </w:r>
            <w:r w:rsidR="00D8137D" w:rsidRPr="000402F6">
              <w:rPr>
                <w:rFonts w:cstheme="minorHAnsi"/>
                <w:b/>
                <w:bCs/>
                <w:color w:val="6F0864"/>
              </w:rPr>
              <w:t xml:space="preserve"> (si délai trop court)</w:t>
            </w:r>
            <w:r w:rsidR="00802D03" w:rsidRPr="000402F6">
              <w:rPr>
                <w:rFonts w:cstheme="minorHAnsi"/>
                <w:b/>
                <w:bCs/>
                <w:color w:val="6F0864"/>
              </w:rPr>
              <w:t>.</w:t>
            </w:r>
          </w:p>
          <w:p w14:paraId="1493D0EC" w14:textId="56BC0852" w:rsidR="003A341F" w:rsidRPr="000402F6" w:rsidRDefault="003A341F" w:rsidP="00944CAF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>Possibilité laissé</w:t>
            </w:r>
            <w:r w:rsidR="002F3E3B" w:rsidRPr="000402F6">
              <w:rPr>
                <w:rFonts w:cstheme="minorHAnsi"/>
                <w:b/>
                <w:bCs/>
                <w:color w:val="6F0864"/>
              </w:rPr>
              <w:t>e</w:t>
            </w:r>
            <w:r w:rsidRPr="000402F6">
              <w:rPr>
                <w:rFonts w:cstheme="minorHAnsi"/>
                <w:b/>
                <w:bCs/>
                <w:color w:val="6F0864"/>
              </w:rPr>
              <w:t xml:space="preserve"> aux écoles </w:t>
            </w:r>
            <w:r w:rsidR="002F3E3B" w:rsidRPr="000402F6">
              <w:rPr>
                <w:rFonts w:cstheme="minorHAnsi"/>
                <w:b/>
                <w:bCs/>
                <w:color w:val="6F0864"/>
              </w:rPr>
              <w:t xml:space="preserve">ciblées </w:t>
            </w:r>
            <w:r w:rsidRPr="000402F6">
              <w:rPr>
                <w:rFonts w:cstheme="minorHAnsi"/>
                <w:b/>
                <w:bCs/>
                <w:color w:val="6F0864"/>
              </w:rPr>
              <w:t>de saisir l’équipe intégrée en cours d’année</w:t>
            </w:r>
            <w:r w:rsidR="002F3E3B" w:rsidRPr="000402F6">
              <w:rPr>
                <w:rFonts w:cstheme="minorHAnsi"/>
                <w:b/>
                <w:bCs/>
                <w:color w:val="6F0864"/>
              </w:rPr>
              <w:t>.</w:t>
            </w:r>
          </w:p>
        </w:tc>
      </w:tr>
    </w:tbl>
    <w:p w14:paraId="18FCABC8" w14:textId="77777777" w:rsidR="0049737A" w:rsidRPr="000402F6" w:rsidRDefault="0049737A" w:rsidP="00180FDA">
      <w:pPr>
        <w:spacing w:after="0"/>
        <w:rPr>
          <w:rFonts w:cstheme="minorHAnsi"/>
          <w:b/>
          <w:color w:val="6F0864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774"/>
      </w:tblGrid>
      <w:tr w:rsidR="008C5CE5" w:rsidRPr="000402F6" w14:paraId="1B3FFF28" w14:textId="77777777" w:rsidTr="00491C0C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431BC421" w14:textId="354D014B" w:rsidR="008C5CE5" w:rsidRPr="000402F6" w:rsidRDefault="00666CA5" w:rsidP="00AB6D3B">
            <w:pPr>
              <w:rPr>
                <w:rFonts w:cstheme="minorHAnsi"/>
                <w:b/>
                <w:color w:val="6F0864"/>
                <w:u w:val="single"/>
              </w:rPr>
            </w:pPr>
            <w:r w:rsidRPr="000402F6">
              <w:rPr>
                <w:rFonts w:cstheme="minorHAnsi"/>
                <w:b/>
                <w:color w:val="6F0864"/>
                <w:u w:val="single"/>
              </w:rPr>
              <w:t xml:space="preserve">ETAPE 2 : </w:t>
            </w:r>
            <w:r w:rsidR="00813792" w:rsidRPr="000402F6">
              <w:rPr>
                <w:rFonts w:cstheme="minorHAnsi"/>
                <w:b/>
                <w:color w:val="6F0864"/>
                <w:u w:val="single"/>
              </w:rPr>
              <w:t xml:space="preserve">PRISE DE </w:t>
            </w:r>
            <w:r w:rsidR="00721050" w:rsidRPr="000402F6">
              <w:rPr>
                <w:rFonts w:cstheme="minorHAnsi"/>
                <w:b/>
                <w:color w:val="6F0864"/>
                <w:u w:val="single"/>
              </w:rPr>
              <w:t>CONTACT ENTRE TOUS LES ACTEURS</w:t>
            </w:r>
            <w:r w:rsidR="001F1C4A" w:rsidRPr="000402F6">
              <w:rPr>
                <w:rFonts w:cstheme="minorHAnsi"/>
                <w:b/>
                <w:color w:val="6F0864"/>
                <w:u w:val="single"/>
              </w:rPr>
              <w:t xml:space="preserve"> (septembre n)</w:t>
            </w:r>
          </w:p>
        </w:tc>
      </w:tr>
      <w:tr w:rsidR="008C5CE5" w:rsidRPr="000402F6" w14:paraId="678DA082" w14:textId="77777777" w:rsidTr="00491C0C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7CD997D8" w14:textId="5ECF23CD" w:rsidR="008C5CE5" w:rsidRPr="000402F6" w:rsidRDefault="00BD7E3F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Rencontre entre l’éducatrice spécialisée, le directeur et l’enseignant</w:t>
            </w:r>
          </w:p>
          <w:p w14:paraId="6E76982F" w14:textId="05250917" w:rsidR="00BD7E3F" w:rsidRPr="000402F6" w:rsidRDefault="00670918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Signature de la fiche saisine par le directeur et l’enseignant concernés</w:t>
            </w:r>
            <w:r w:rsidR="00EF506C">
              <w:rPr>
                <w:rFonts w:cstheme="minorHAnsi"/>
                <w:b/>
                <w:color w:val="6F0864"/>
              </w:rPr>
              <w:t>.</w:t>
            </w:r>
          </w:p>
          <w:p w14:paraId="2070FA9E" w14:textId="6D63E902" w:rsidR="00B53DAB" w:rsidRPr="000402F6" w:rsidRDefault="00B53DAB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 xml:space="preserve">Rencontre </w:t>
            </w:r>
            <w:r w:rsidR="00C95CE4">
              <w:rPr>
                <w:rFonts w:cstheme="minorHAnsi"/>
                <w:b/>
                <w:color w:val="6F0864"/>
              </w:rPr>
              <w:t>lors d’une équipe éducative</w:t>
            </w:r>
            <w:r w:rsidR="00C95CE4" w:rsidRPr="000402F6">
              <w:rPr>
                <w:rFonts w:cstheme="minorHAnsi"/>
                <w:b/>
                <w:color w:val="6F0864"/>
              </w:rPr>
              <w:t xml:space="preserve"> </w:t>
            </w:r>
            <w:r w:rsidRPr="000402F6">
              <w:rPr>
                <w:rFonts w:cstheme="minorHAnsi"/>
                <w:b/>
                <w:color w:val="6F0864"/>
              </w:rPr>
              <w:t>avec les familles dans l’école en présence de l’équipe pédagogique et de l’</w:t>
            </w:r>
            <w:r w:rsidR="00D555A4" w:rsidRPr="000402F6">
              <w:rPr>
                <w:rFonts w:cstheme="minorHAnsi"/>
                <w:b/>
                <w:color w:val="6F0864"/>
              </w:rPr>
              <w:t>E</w:t>
            </w:r>
            <w:r w:rsidRPr="000402F6">
              <w:rPr>
                <w:rFonts w:cstheme="minorHAnsi"/>
                <w:b/>
                <w:color w:val="6F0864"/>
              </w:rPr>
              <w:t>PMS de Ch</w:t>
            </w:r>
            <w:r w:rsidR="00F17FF1" w:rsidRPr="000402F6">
              <w:rPr>
                <w:rFonts w:cstheme="minorHAnsi"/>
                <w:b/>
                <w:color w:val="6F0864"/>
              </w:rPr>
              <w:t>an</w:t>
            </w:r>
            <w:r w:rsidRPr="000402F6">
              <w:rPr>
                <w:rFonts w:cstheme="minorHAnsi"/>
                <w:b/>
                <w:color w:val="6F0864"/>
              </w:rPr>
              <w:t>cepoix</w:t>
            </w:r>
            <w:r w:rsidR="00F17FF1" w:rsidRPr="000402F6">
              <w:rPr>
                <w:rFonts w:cstheme="minorHAnsi"/>
                <w:b/>
                <w:color w:val="6F0864"/>
              </w:rPr>
              <w:t xml:space="preserve"> pour présentation du dispositif :</w:t>
            </w:r>
          </w:p>
          <w:p w14:paraId="721B90F2" w14:textId="127D12AC" w:rsidR="00F17FF1" w:rsidRPr="000402F6" w:rsidRDefault="001215EF" w:rsidP="00F17FF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Expliciter les objectifs de la phase 1 :</w:t>
            </w:r>
            <w:r w:rsidR="007645C5" w:rsidRPr="000402F6">
              <w:rPr>
                <w:rFonts w:cstheme="minorHAnsi"/>
                <w:b/>
                <w:color w:val="6F0864"/>
              </w:rPr>
              <w:t xml:space="preserve"> observations et évaluations dans tous les lieux</w:t>
            </w:r>
          </w:p>
          <w:p w14:paraId="49E174B0" w14:textId="0541C9C8" w:rsidR="001215EF" w:rsidRPr="000402F6" w:rsidRDefault="001215EF" w:rsidP="00F17FF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Distribution</w:t>
            </w:r>
            <w:r w:rsidR="00944CAF" w:rsidRPr="000402F6">
              <w:rPr>
                <w:rFonts w:cstheme="minorHAnsi"/>
                <w:b/>
                <w:color w:val="6F0864"/>
              </w:rPr>
              <w:t xml:space="preserve"> de la plaquette de présentation</w:t>
            </w:r>
          </w:p>
          <w:p w14:paraId="758880A6" w14:textId="77ACF9E1" w:rsidR="00944CAF" w:rsidRPr="000402F6" w:rsidRDefault="005F3D22" w:rsidP="00F17FF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Signature de la charte de coopération</w:t>
            </w:r>
            <w:r w:rsidR="007645C5" w:rsidRPr="000402F6">
              <w:rPr>
                <w:rFonts w:cstheme="minorHAnsi"/>
                <w:b/>
                <w:color w:val="6F0864"/>
              </w:rPr>
              <w:t>,</w:t>
            </w:r>
            <w:r w:rsidRPr="000402F6">
              <w:rPr>
                <w:rFonts w:cstheme="minorHAnsi"/>
                <w:b/>
                <w:color w:val="6F0864"/>
              </w:rPr>
              <w:t xml:space="preserve"> par tous</w:t>
            </w:r>
          </w:p>
          <w:p w14:paraId="42D2960A" w14:textId="61311F06" w:rsidR="00B53DAB" w:rsidRPr="000402F6" w:rsidRDefault="007645C5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 xml:space="preserve">Signature </w:t>
            </w:r>
            <w:r w:rsidR="00396E17" w:rsidRPr="000402F6">
              <w:rPr>
                <w:rFonts w:cstheme="minorHAnsi"/>
                <w:b/>
                <w:color w:val="6F0864"/>
              </w:rPr>
              <w:t>de la fiche saisine et transfert à l’IEN (ce.0771605b@ac-creteil.fr)</w:t>
            </w:r>
          </w:p>
          <w:p w14:paraId="0A8691A2" w14:textId="19DC08E3" w:rsidR="008C5CE5" w:rsidRPr="000402F6" w:rsidRDefault="000F70F8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 xml:space="preserve">Retour de la fiche saisine après validation </w:t>
            </w:r>
            <w:r w:rsidR="00CD2AF1" w:rsidRPr="000402F6">
              <w:rPr>
                <w:rFonts w:cstheme="minorHAnsi"/>
                <w:b/>
                <w:color w:val="6F0864"/>
              </w:rPr>
              <w:t xml:space="preserve">et signature </w:t>
            </w:r>
            <w:r w:rsidRPr="000402F6">
              <w:rPr>
                <w:rFonts w:cstheme="minorHAnsi"/>
                <w:b/>
                <w:color w:val="6F0864"/>
              </w:rPr>
              <w:t>par l’IE</w:t>
            </w:r>
            <w:r w:rsidR="00CD2AF1" w:rsidRPr="000402F6">
              <w:rPr>
                <w:rFonts w:cstheme="minorHAnsi"/>
                <w:b/>
                <w:color w:val="6F0864"/>
              </w:rPr>
              <w:t>N</w:t>
            </w:r>
            <w:r w:rsidRPr="000402F6">
              <w:rPr>
                <w:rFonts w:cstheme="minorHAnsi"/>
                <w:b/>
                <w:color w:val="6F0864"/>
              </w:rPr>
              <w:t xml:space="preserve"> et l’EPMS de Chancepoix</w:t>
            </w:r>
            <w:r w:rsidR="00CD2AF1" w:rsidRPr="000402F6">
              <w:rPr>
                <w:rFonts w:cstheme="minorHAnsi"/>
                <w:b/>
                <w:color w:val="6F0864"/>
              </w:rPr>
              <w:t xml:space="preserve"> à destination des directeurs, de l’IEN et de l’EPMS de Ch</w:t>
            </w:r>
            <w:r w:rsidR="00914900" w:rsidRPr="000402F6">
              <w:rPr>
                <w:rFonts w:cstheme="minorHAnsi"/>
                <w:b/>
                <w:color w:val="6F0864"/>
              </w:rPr>
              <w:t>an</w:t>
            </w:r>
            <w:r w:rsidR="00CD2AF1" w:rsidRPr="000402F6">
              <w:rPr>
                <w:rFonts w:cstheme="minorHAnsi"/>
                <w:b/>
                <w:color w:val="6F0864"/>
              </w:rPr>
              <w:t>cepoix</w:t>
            </w:r>
            <w:r w:rsidR="00E257DF" w:rsidRPr="000402F6">
              <w:rPr>
                <w:rFonts w:cstheme="minorHAnsi"/>
                <w:b/>
                <w:color w:val="6F0864"/>
              </w:rPr>
              <w:t>.</w:t>
            </w:r>
          </w:p>
        </w:tc>
      </w:tr>
    </w:tbl>
    <w:p w14:paraId="00998D95" w14:textId="77777777" w:rsidR="008C5CE5" w:rsidRPr="000402F6" w:rsidRDefault="008C5CE5" w:rsidP="008C5CE5">
      <w:pPr>
        <w:spacing w:after="0"/>
        <w:rPr>
          <w:rFonts w:cstheme="minorHAnsi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25854" w:rsidRPr="000402F6" w14:paraId="4116986B" w14:textId="77777777" w:rsidTr="00491C0C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14:paraId="0F015495" w14:textId="0C47B08E" w:rsidR="00825854" w:rsidRPr="000402F6" w:rsidRDefault="00CD2AF1" w:rsidP="00AB6D3B">
            <w:pPr>
              <w:rPr>
                <w:rFonts w:cstheme="minorHAnsi"/>
                <w:b/>
                <w:color w:val="6F0864"/>
                <w:u w:val="single"/>
              </w:rPr>
            </w:pPr>
            <w:r w:rsidRPr="000402F6">
              <w:rPr>
                <w:rFonts w:cstheme="minorHAnsi"/>
                <w:b/>
                <w:color w:val="6F0864"/>
                <w:u w:val="single"/>
              </w:rPr>
              <w:t xml:space="preserve">ETAPE 3 : </w:t>
            </w:r>
            <w:r w:rsidR="005978AF" w:rsidRPr="000402F6">
              <w:rPr>
                <w:rFonts w:cstheme="minorHAnsi"/>
                <w:b/>
                <w:color w:val="6F0864"/>
                <w:u w:val="single"/>
              </w:rPr>
              <w:t xml:space="preserve">DEROULEMENT DE LA PHASE 1 </w:t>
            </w:r>
          </w:p>
        </w:tc>
      </w:tr>
      <w:tr w:rsidR="00825854" w:rsidRPr="000402F6" w14:paraId="6E4753E0" w14:textId="77777777" w:rsidTr="00491C0C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</w:tcPr>
          <w:p w14:paraId="6D535FCB" w14:textId="5EB87B18" w:rsidR="00365E9B" w:rsidRPr="000402F6" w:rsidRDefault="00FC7AD3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O</w:t>
            </w:r>
            <w:r w:rsidR="00365E9B" w:rsidRPr="000402F6">
              <w:rPr>
                <w:rFonts w:cstheme="minorHAnsi"/>
                <w:b/>
                <w:color w:val="6F0864"/>
              </w:rPr>
              <w:t xml:space="preserve">bservations et évaluations </w:t>
            </w:r>
            <w:r w:rsidRPr="000402F6">
              <w:rPr>
                <w:rFonts w:cstheme="minorHAnsi"/>
                <w:b/>
                <w:color w:val="6F0864"/>
              </w:rPr>
              <w:t>auprès de l’élève</w:t>
            </w:r>
            <w:r w:rsidR="00365E9B" w:rsidRPr="000402F6">
              <w:rPr>
                <w:rFonts w:cstheme="minorHAnsi"/>
                <w:b/>
                <w:color w:val="6F0864"/>
              </w:rPr>
              <w:t xml:space="preserve"> pour cibler les besoins.</w:t>
            </w:r>
          </w:p>
          <w:p w14:paraId="61DB3CC8" w14:textId="77777777" w:rsidR="00825854" w:rsidRPr="000402F6" w:rsidRDefault="00777B17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Temps de concertation enseignant / éducatrice</w:t>
            </w:r>
          </w:p>
          <w:p w14:paraId="22E651D8" w14:textId="77777777" w:rsidR="004229C5" w:rsidRPr="000402F6" w:rsidRDefault="004229C5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Partage de compétences</w:t>
            </w:r>
          </w:p>
          <w:p w14:paraId="1AE214DE" w14:textId="05826E52" w:rsidR="004229C5" w:rsidRPr="000402F6" w:rsidRDefault="004229C5" w:rsidP="00491C0C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Invitation</w:t>
            </w:r>
            <w:r w:rsidR="008025A7" w:rsidRPr="000402F6">
              <w:rPr>
                <w:rFonts w:cstheme="minorHAnsi"/>
                <w:b/>
                <w:color w:val="6F0864"/>
              </w:rPr>
              <w:t xml:space="preserve"> de l’éducatrice</w:t>
            </w:r>
            <w:r w:rsidRPr="000402F6">
              <w:rPr>
                <w:rFonts w:cstheme="minorHAnsi"/>
                <w:b/>
                <w:color w:val="6F0864"/>
              </w:rPr>
              <w:t xml:space="preserve"> </w:t>
            </w:r>
            <w:r w:rsidRPr="000402F6">
              <w:rPr>
                <w:rFonts w:cstheme="minorHAnsi"/>
                <w:b/>
                <w:color w:val="6F0864"/>
                <w:u w:val="single"/>
              </w:rPr>
              <w:t>par le directeur</w:t>
            </w:r>
            <w:r w:rsidRPr="000402F6">
              <w:rPr>
                <w:rFonts w:cstheme="minorHAnsi"/>
                <w:b/>
                <w:color w:val="6F0864"/>
              </w:rPr>
              <w:t xml:space="preserve"> aux temps institutionnels</w:t>
            </w:r>
          </w:p>
        </w:tc>
      </w:tr>
    </w:tbl>
    <w:p w14:paraId="62D4F8AD" w14:textId="77777777" w:rsidR="0049737A" w:rsidRPr="000402F6" w:rsidRDefault="0049737A" w:rsidP="00180FDA">
      <w:pPr>
        <w:spacing w:after="0"/>
        <w:rPr>
          <w:rFonts w:cstheme="minorHAnsi"/>
          <w:b/>
          <w:color w:val="2A6FBD"/>
          <w:u w:val="single"/>
        </w:rPr>
      </w:pPr>
    </w:p>
    <w:tbl>
      <w:tblPr>
        <w:tblStyle w:val="Grilledutableau"/>
        <w:tblW w:w="109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60"/>
      </w:tblGrid>
      <w:tr w:rsidR="009A523A" w:rsidRPr="000402F6" w14:paraId="69FE9B06" w14:textId="77777777" w:rsidTr="006C1C52">
        <w:trPr>
          <w:jc w:val="center"/>
        </w:trPr>
        <w:tc>
          <w:tcPr>
            <w:tcW w:w="10960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6FAD64BD" w14:textId="53521948" w:rsidR="009A523A" w:rsidRPr="000402F6" w:rsidRDefault="00A44C60" w:rsidP="00AB6D3B">
            <w:pPr>
              <w:rPr>
                <w:rFonts w:cstheme="minorHAnsi"/>
                <w:b/>
                <w:color w:val="6F0864"/>
                <w:u w:val="single"/>
              </w:rPr>
            </w:pPr>
            <w:r w:rsidRPr="000402F6">
              <w:rPr>
                <w:rFonts w:cstheme="minorHAnsi"/>
                <w:b/>
                <w:color w:val="6F0864"/>
                <w:u w:val="single"/>
              </w:rPr>
              <w:t>ETAPE 4 : BILAN DE LA PHASE 1</w:t>
            </w:r>
          </w:p>
        </w:tc>
      </w:tr>
      <w:tr w:rsidR="00AA0BB8" w:rsidRPr="000402F6" w14:paraId="57DDDE06" w14:textId="77777777" w:rsidTr="006C1C52">
        <w:trPr>
          <w:trHeight w:val="518"/>
          <w:jc w:val="center"/>
        </w:trPr>
        <w:tc>
          <w:tcPr>
            <w:tcW w:w="10960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5AA70FAE" w14:textId="34723158" w:rsidR="00AA0BB8" w:rsidRPr="000402F6" w:rsidRDefault="001E7E85" w:rsidP="00E07C49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Bil</w:t>
            </w:r>
            <w:r w:rsidR="00EC3DAA" w:rsidRPr="000402F6">
              <w:rPr>
                <w:rFonts w:cstheme="minorHAnsi"/>
                <w:b/>
                <w:color w:val="6F0864"/>
              </w:rPr>
              <w:t>an</w:t>
            </w:r>
            <w:r w:rsidRPr="000402F6">
              <w:rPr>
                <w:rFonts w:cstheme="minorHAnsi"/>
                <w:b/>
                <w:color w:val="6F0864"/>
              </w:rPr>
              <w:t xml:space="preserve"> établi entre l’enseignant et l’éducatrice spécialisée pour </w:t>
            </w:r>
            <w:r w:rsidR="00EC3DAA" w:rsidRPr="000402F6">
              <w:rPr>
                <w:rFonts w:cstheme="minorHAnsi"/>
                <w:b/>
                <w:color w:val="6F0864"/>
              </w:rPr>
              <w:t>proposition</w:t>
            </w:r>
            <w:r w:rsidRPr="000402F6">
              <w:rPr>
                <w:rFonts w:cstheme="minorHAnsi"/>
                <w:b/>
                <w:color w:val="6F0864"/>
              </w:rPr>
              <w:t xml:space="preserve"> des suites à donner</w:t>
            </w:r>
            <w:r w:rsidR="006C1C52" w:rsidRPr="000402F6">
              <w:rPr>
                <w:rFonts w:cstheme="minorHAnsi"/>
                <w:b/>
                <w:color w:val="6F0864"/>
              </w:rPr>
              <w:t>.</w:t>
            </w:r>
          </w:p>
          <w:p w14:paraId="6309704D" w14:textId="1BDBD53D" w:rsidR="001E7E85" w:rsidRPr="000402F6" w:rsidRDefault="001E7E85" w:rsidP="00E07C49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Validation de cette proposition</w:t>
            </w:r>
            <w:r w:rsidR="00EC3DAA" w:rsidRPr="000402F6">
              <w:rPr>
                <w:rFonts w:cstheme="minorHAnsi"/>
                <w:b/>
                <w:color w:val="6F0864"/>
              </w:rPr>
              <w:t xml:space="preserve"> par le directeur, puis l’EPMS de Chancepoix</w:t>
            </w:r>
            <w:r w:rsidR="006C1C52" w:rsidRPr="000402F6">
              <w:rPr>
                <w:rFonts w:cstheme="minorHAnsi"/>
                <w:b/>
                <w:color w:val="6F0864"/>
              </w:rPr>
              <w:t>.</w:t>
            </w:r>
          </w:p>
          <w:p w14:paraId="1D0DE64F" w14:textId="5B903796" w:rsidR="00EC3DAA" w:rsidRPr="000402F6" w:rsidRDefault="00EC3DAA" w:rsidP="00E07C49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Présentation de la proposition retenue après ces validations à la famille</w:t>
            </w:r>
            <w:r w:rsidR="006C1C52" w:rsidRPr="000402F6">
              <w:rPr>
                <w:rFonts w:cstheme="minorHAnsi"/>
                <w:b/>
                <w:color w:val="6F0864"/>
              </w:rPr>
              <w:t>.</w:t>
            </w:r>
          </w:p>
          <w:p w14:paraId="12D7A798" w14:textId="77777777" w:rsidR="00EC3DAA" w:rsidRPr="000402F6" w:rsidRDefault="00EC3DAA" w:rsidP="00E07C49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Signature de la fiche saisine</w:t>
            </w:r>
            <w:r w:rsidR="006C1C52" w:rsidRPr="000402F6">
              <w:rPr>
                <w:rFonts w:cstheme="minorHAnsi"/>
                <w:b/>
                <w:color w:val="6F0864"/>
              </w:rPr>
              <w:t xml:space="preserve"> par la famille.</w:t>
            </w:r>
          </w:p>
          <w:p w14:paraId="63052809" w14:textId="7C114910" w:rsidR="002F3E3B" w:rsidRPr="000402F6" w:rsidRDefault="002F3E3B" w:rsidP="00E07C49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>Retour de la fiche saisine</w:t>
            </w:r>
            <w:r w:rsidR="000402F6" w:rsidRPr="000402F6">
              <w:rPr>
                <w:rFonts w:cstheme="minorHAnsi"/>
                <w:b/>
                <w:color w:val="6F0864"/>
              </w:rPr>
              <w:t xml:space="preserve"> par le directeur à l’IEN </w:t>
            </w:r>
            <w:proofErr w:type="gramStart"/>
            <w:r w:rsidR="000402F6" w:rsidRPr="000402F6">
              <w:rPr>
                <w:rFonts w:cstheme="minorHAnsi"/>
                <w:b/>
                <w:color w:val="6F0864"/>
              </w:rPr>
              <w:t>( ce.0771605b@ac-creteil.fr</w:t>
            </w:r>
            <w:proofErr w:type="gramEnd"/>
            <w:r w:rsidR="000402F6" w:rsidRPr="000402F6">
              <w:rPr>
                <w:rFonts w:cstheme="minorHAnsi"/>
                <w:b/>
                <w:color w:val="6F0864"/>
              </w:rPr>
              <w:t>).</w:t>
            </w:r>
          </w:p>
        </w:tc>
      </w:tr>
    </w:tbl>
    <w:p w14:paraId="42BBEAB9" w14:textId="77777777" w:rsidR="00C32B97" w:rsidRPr="000402F6" w:rsidRDefault="00C32B97" w:rsidP="00AB6D3B">
      <w:pPr>
        <w:spacing w:after="0"/>
        <w:jc w:val="center"/>
        <w:rPr>
          <w:rFonts w:cstheme="minorHAnsi"/>
        </w:rPr>
      </w:pPr>
    </w:p>
    <w:tbl>
      <w:tblPr>
        <w:tblStyle w:val="Grilledutableau"/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10993"/>
      </w:tblGrid>
      <w:tr w:rsidR="00E123ED" w:rsidRPr="000402F6" w14:paraId="5D3BB886" w14:textId="77777777" w:rsidTr="005E6209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14:paraId="50E7873B" w14:textId="7BFE01C5" w:rsidR="00E123ED" w:rsidRPr="000402F6" w:rsidRDefault="006C1C52" w:rsidP="00AB6D3B">
            <w:pPr>
              <w:rPr>
                <w:rFonts w:cstheme="minorHAnsi"/>
                <w:b/>
                <w:color w:val="6F0864"/>
                <w:u w:val="single"/>
              </w:rPr>
            </w:pPr>
            <w:r w:rsidRPr="000402F6">
              <w:rPr>
                <w:rFonts w:cstheme="minorHAnsi"/>
                <w:b/>
                <w:color w:val="6F0864"/>
                <w:u w:val="single"/>
              </w:rPr>
              <w:t>ETAPE 5</w:t>
            </w:r>
            <w:r w:rsidR="00465E61" w:rsidRPr="000402F6">
              <w:rPr>
                <w:rFonts w:cstheme="minorHAnsi"/>
                <w:b/>
                <w:color w:val="6F0864"/>
                <w:u w:val="single"/>
              </w:rPr>
              <w:t xml:space="preserve"> : </w:t>
            </w:r>
            <w:r w:rsidRPr="000402F6">
              <w:rPr>
                <w:rFonts w:cstheme="minorHAnsi"/>
                <w:b/>
                <w:color w:val="6F0864"/>
                <w:u w:val="single"/>
              </w:rPr>
              <w:t>MISE EN ŒUVRE DU PROJET</w:t>
            </w:r>
          </w:p>
        </w:tc>
      </w:tr>
      <w:tr w:rsidR="005804BA" w:rsidRPr="000402F6" w14:paraId="615B7270" w14:textId="77777777" w:rsidTr="00385BC6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FFFFFF" w:themeFill="background1"/>
          </w:tcPr>
          <w:p w14:paraId="4136760C" w14:textId="6F75D989" w:rsidR="005804BA" w:rsidRPr="000402F6" w:rsidRDefault="00385279" w:rsidP="00385BC6">
            <w:pPr>
              <w:rPr>
                <w:rFonts w:cstheme="minorHAnsi"/>
                <w:b/>
                <w:color w:val="6F0864"/>
              </w:rPr>
            </w:pPr>
            <w:r w:rsidRPr="000402F6">
              <w:rPr>
                <w:rFonts w:cstheme="minorHAnsi"/>
                <w:b/>
                <w:color w:val="6F0864"/>
              </w:rPr>
              <w:t xml:space="preserve">Avec </w:t>
            </w:r>
            <w:r w:rsidR="00A92741">
              <w:rPr>
                <w:rFonts w:cstheme="minorHAnsi"/>
                <w:b/>
                <w:color w:val="6F0864"/>
              </w:rPr>
              <w:t xml:space="preserve">des </w:t>
            </w:r>
            <w:r w:rsidRPr="000402F6">
              <w:rPr>
                <w:rFonts w:cstheme="minorHAnsi"/>
                <w:b/>
                <w:color w:val="6F0864"/>
              </w:rPr>
              <w:t>concertations régulières</w:t>
            </w:r>
            <w:r w:rsidR="00A92741">
              <w:rPr>
                <w:rFonts w:cstheme="minorHAnsi"/>
                <w:b/>
                <w:color w:val="6F0864"/>
              </w:rPr>
              <w:t xml:space="preserve"> entre l’enseignant, l’éducatrice spécialisée, l’AESH..</w:t>
            </w:r>
            <w:r w:rsidRPr="000402F6">
              <w:rPr>
                <w:rFonts w:cstheme="minorHAnsi"/>
                <w:b/>
                <w:color w:val="6F0864"/>
              </w:rPr>
              <w:t>.</w:t>
            </w:r>
          </w:p>
        </w:tc>
      </w:tr>
    </w:tbl>
    <w:p w14:paraId="72C8D2E3" w14:textId="77777777" w:rsidR="00E123ED" w:rsidRPr="000402F6" w:rsidRDefault="00E123ED" w:rsidP="00AB6D3B">
      <w:pPr>
        <w:spacing w:after="0"/>
        <w:rPr>
          <w:rFonts w:cstheme="minorHAnsi"/>
        </w:rPr>
      </w:pPr>
    </w:p>
    <w:tbl>
      <w:tblPr>
        <w:tblStyle w:val="Grilledutableau"/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10993"/>
      </w:tblGrid>
      <w:tr w:rsidR="006F7F58" w:rsidRPr="000402F6" w14:paraId="5567FEF7" w14:textId="77777777" w:rsidTr="00F5783E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14:paraId="68C47FCE" w14:textId="6AC18D5C" w:rsidR="006F7F58" w:rsidRPr="000402F6" w:rsidRDefault="006F7F58" w:rsidP="00AB6D3B">
            <w:pPr>
              <w:rPr>
                <w:rFonts w:cstheme="minorHAnsi"/>
                <w:b/>
                <w:color w:val="6F0864"/>
                <w:u w:val="single"/>
              </w:rPr>
            </w:pPr>
            <w:r w:rsidRPr="000402F6">
              <w:rPr>
                <w:rFonts w:cstheme="minorHAnsi"/>
                <w:b/>
                <w:color w:val="6F0864"/>
                <w:u w:val="single"/>
              </w:rPr>
              <w:t xml:space="preserve">ETAPE 6 : BILAN DES ACTIONS DANS LE CADRE </w:t>
            </w:r>
            <w:r w:rsidR="00123009" w:rsidRPr="000402F6">
              <w:rPr>
                <w:rFonts w:cstheme="minorHAnsi"/>
                <w:b/>
                <w:color w:val="6F0864"/>
                <w:u w:val="single"/>
              </w:rPr>
              <w:t>DE L’ACC</w:t>
            </w:r>
            <w:r w:rsidR="00424225" w:rsidRPr="000402F6">
              <w:rPr>
                <w:rFonts w:cstheme="minorHAnsi"/>
                <w:b/>
                <w:color w:val="6F0864"/>
                <w:u w:val="single"/>
              </w:rPr>
              <w:t>O</w:t>
            </w:r>
            <w:r w:rsidR="00123009" w:rsidRPr="000402F6">
              <w:rPr>
                <w:rFonts w:cstheme="minorHAnsi"/>
                <w:b/>
                <w:color w:val="6F0864"/>
                <w:u w:val="single"/>
              </w:rPr>
              <w:t>MPAGNEMENT PAR EQUIPE INTEGREE</w:t>
            </w:r>
          </w:p>
        </w:tc>
      </w:tr>
      <w:tr w:rsidR="006F7F58" w:rsidRPr="000402F6" w14:paraId="3C2E9335" w14:textId="77777777" w:rsidTr="00F5783E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uto"/>
          </w:tcPr>
          <w:p w14:paraId="2582A3DB" w14:textId="21261735" w:rsidR="006F7F58" w:rsidRPr="000402F6" w:rsidRDefault="00492FDE" w:rsidP="00F5783E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 xml:space="preserve">Bilan </w:t>
            </w:r>
            <w:r w:rsidR="0096739F" w:rsidRPr="000402F6">
              <w:rPr>
                <w:rFonts w:cstheme="minorHAnsi"/>
                <w:b/>
                <w:bCs/>
                <w:color w:val="6F0864"/>
              </w:rPr>
              <w:t xml:space="preserve">des actions </w:t>
            </w:r>
            <w:r w:rsidRPr="000402F6">
              <w:rPr>
                <w:rFonts w:cstheme="minorHAnsi"/>
                <w:b/>
                <w:bCs/>
                <w:color w:val="6F0864"/>
              </w:rPr>
              <w:t xml:space="preserve">à réaliser </w:t>
            </w:r>
            <w:r w:rsidR="001F710E" w:rsidRPr="000402F6">
              <w:rPr>
                <w:rFonts w:cstheme="minorHAnsi"/>
                <w:b/>
                <w:bCs/>
                <w:color w:val="6F0864"/>
              </w:rPr>
              <w:t xml:space="preserve">en concertation </w:t>
            </w:r>
            <w:r w:rsidR="0096739F" w:rsidRPr="000402F6">
              <w:rPr>
                <w:rFonts w:cstheme="minorHAnsi"/>
                <w:b/>
                <w:bCs/>
                <w:color w:val="6F0864"/>
              </w:rPr>
              <w:t>entre l’</w:t>
            </w:r>
            <w:r w:rsidR="006C2DED" w:rsidRPr="000402F6">
              <w:rPr>
                <w:rFonts w:cstheme="minorHAnsi"/>
                <w:b/>
                <w:bCs/>
                <w:color w:val="6F0864"/>
              </w:rPr>
              <w:t xml:space="preserve">EPMS </w:t>
            </w:r>
            <w:r w:rsidR="0096739F" w:rsidRPr="000402F6">
              <w:rPr>
                <w:rFonts w:cstheme="minorHAnsi"/>
                <w:b/>
                <w:bCs/>
                <w:color w:val="6F0864"/>
              </w:rPr>
              <w:t>et l’</w:t>
            </w:r>
            <w:r w:rsidR="006C2DED" w:rsidRPr="000402F6">
              <w:rPr>
                <w:rFonts w:cstheme="minorHAnsi"/>
                <w:b/>
                <w:bCs/>
                <w:color w:val="6F0864"/>
              </w:rPr>
              <w:t>équipe pédagogique</w:t>
            </w:r>
            <w:r w:rsidR="006F2669" w:rsidRPr="000402F6">
              <w:rPr>
                <w:rFonts w:cstheme="minorHAnsi"/>
                <w:b/>
                <w:bCs/>
                <w:color w:val="6F0864"/>
              </w:rPr>
              <w:t>.</w:t>
            </w:r>
          </w:p>
          <w:p w14:paraId="6C47C74E" w14:textId="6432CDD7" w:rsidR="006F2669" w:rsidRPr="000402F6" w:rsidRDefault="006F2669" w:rsidP="00F5783E">
            <w:pPr>
              <w:rPr>
                <w:rFonts w:cstheme="minorHAnsi"/>
                <w:b/>
                <w:bCs/>
                <w:color w:val="6F0864"/>
              </w:rPr>
            </w:pPr>
            <w:r w:rsidRPr="000402F6">
              <w:rPr>
                <w:rFonts w:cstheme="minorHAnsi"/>
                <w:b/>
                <w:bCs/>
                <w:color w:val="6F0864"/>
              </w:rPr>
              <w:t xml:space="preserve">Renvoi de la fiche saisine </w:t>
            </w:r>
            <w:r w:rsidR="000402F6" w:rsidRPr="000402F6">
              <w:rPr>
                <w:rFonts w:cstheme="minorHAnsi"/>
                <w:b/>
                <w:bCs/>
                <w:color w:val="6F0864"/>
              </w:rPr>
              <w:t xml:space="preserve">par le directeur </w:t>
            </w:r>
            <w:r w:rsidRPr="000402F6">
              <w:rPr>
                <w:rFonts w:cstheme="minorHAnsi"/>
                <w:b/>
                <w:bCs/>
                <w:color w:val="6F0864"/>
              </w:rPr>
              <w:t>complétée à l’issue du bilan à l</w:t>
            </w:r>
            <w:r w:rsidR="001F710E" w:rsidRPr="000402F6">
              <w:rPr>
                <w:rFonts w:cstheme="minorHAnsi"/>
                <w:b/>
                <w:bCs/>
                <w:color w:val="6F0864"/>
              </w:rPr>
              <w:t>’IEN de circonscription</w:t>
            </w:r>
            <w:r w:rsidR="0096739F" w:rsidRPr="000402F6">
              <w:rPr>
                <w:rFonts w:cstheme="minorHAnsi"/>
                <w:b/>
                <w:bCs/>
                <w:color w:val="6F0864"/>
              </w:rPr>
              <w:t xml:space="preserve"> et à l’EPMS de Chancepoix</w:t>
            </w:r>
            <w:r w:rsidR="001F710E" w:rsidRPr="000402F6">
              <w:rPr>
                <w:rFonts w:cstheme="minorHAnsi"/>
                <w:b/>
                <w:bCs/>
                <w:color w:val="6F0864"/>
              </w:rPr>
              <w:t>.</w:t>
            </w:r>
          </w:p>
          <w:p w14:paraId="11AD309C" w14:textId="6480351E" w:rsidR="00A81483" w:rsidRPr="000402F6" w:rsidRDefault="00A81483" w:rsidP="00F5783E">
            <w:pPr>
              <w:rPr>
                <w:rFonts w:cstheme="minorHAnsi"/>
                <w:b/>
                <w:bCs/>
                <w:color w:val="6F0864"/>
              </w:rPr>
            </w:pPr>
          </w:p>
        </w:tc>
      </w:tr>
    </w:tbl>
    <w:p w14:paraId="0924EDD3" w14:textId="3ABE6448" w:rsidR="006F7F58" w:rsidRDefault="008E43C6" w:rsidP="008E43C6">
      <w:pPr>
        <w:tabs>
          <w:tab w:val="left" w:pos="4770"/>
        </w:tabs>
      </w:pPr>
      <w:r>
        <w:tab/>
      </w:r>
    </w:p>
    <w:sectPr w:rsidR="006F7F58" w:rsidSect="005F2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720" w:bottom="720" w:left="56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04B0" w14:textId="77777777" w:rsidR="00CF4691" w:rsidRDefault="00CF4691" w:rsidP="0049737A">
      <w:pPr>
        <w:spacing w:after="0" w:line="240" w:lineRule="auto"/>
      </w:pPr>
      <w:r>
        <w:separator/>
      </w:r>
    </w:p>
  </w:endnote>
  <w:endnote w:type="continuationSeparator" w:id="0">
    <w:p w14:paraId="01B6B1BC" w14:textId="77777777" w:rsidR="00CF4691" w:rsidRDefault="00CF4691" w:rsidP="004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630B" w14:textId="77777777" w:rsidR="008E43C6" w:rsidRDefault="008E43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A6FBD"/>
      </w:rPr>
      <w:id w:val="-16930320"/>
      <w:docPartObj>
        <w:docPartGallery w:val="Page Numbers (Bottom of Page)"/>
        <w:docPartUnique/>
      </w:docPartObj>
    </w:sdtPr>
    <w:sdtEndPr>
      <w:rPr>
        <w:b/>
        <w:color w:val="6F0864"/>
        <w:sz w:val="24"/>
        <w:szCs w:val="24"/>
      </w:rPr>
    </w:sdtEndPr>
    <w:sdtContent>
      <w:p w14:paraId="21E2968C" w14:textId="6B09FF1E" w:rsidR="00EA0E6B" w:rsidRPr="0049737A" w:rsidRDefault="00EA0E6B" w:rsidP="008E43C6">
        <w:pPr>
          <w:pStyle w:val="Pieddepage"/>
          <w:jc w:val="center"/>
          <w:rPr>
            <w:color w:val="6F0864"/>
          </w:rPr>
        </w:pPr>
        <w:r w:rsidRPr="009242CC">
          <w:rPr>
            <w:color w:val="6F0864"/>
          </w:rPr>
          <w:t xml:space="preserve">Page </w:t>
        </w:r>
        <w:r w:rsidR="009023D7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PAGE</w:instrText>
        </w:r>
        <w:r w:rsidR="009023D7" w:rsidRPr="009242CC">
          <w:rPr>
            <w:b/>
            <w:color w:val="6F0864"/>
            <w:sz w:val="24"/>
            <w:szCs w:val="24"/>
          </w:rPr>
          <w:fldChar w:fldCharType="separate"/>
        </w:r>
        <w:r w:rsidR="00385279">
          <w:rPr>
            <w:b/>
            <w:noProof/>
            <w:color w:val="6F0864"/>
          </w:rPr>
          <w:t>1</w:t>
        </w:r>
        <w:r w:rsidR="009023D7" w:rsidRPr="009242CC">
          <w:rPr>
            <w:b/>
            <w:color w:val="6F0864"/>
            <w:sz w:val="24"/>
            <w:szCs w:val="24"/>
          </w:rPr>
          <w:fldChar w:fldCharType="end"/>
        </w:r>
        <w:r w:rsidRPr="009242CC">
          <w:rPr>
            <w:color w:val="6F0864"/>
          </w:rPr>
          <w:t xml:space="preserve"> sur </w:t>
        </w:r>
        <w:r w:rsidR="009023D7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NUMPAGES</w:instrText>
        </w:r>
        <w:r w:rsidR="009023D7" w:rsidRPr="009242CC">
          <w:rPr>
            <w:b/>
            <w:color w:val="6F0864"/>
            <w:sz w:val="24"/>
            <w:szCs w:val="24"/>
          </w:rPr>
          <w:fldChar w:fldCharType="separate"/>
        </w:r>
        <w:r w:rsidR="00385279">
          <w:rPr>
            <w:b/>
            <w:noProof/>
            <w:color w:val="6F0864"/>
          </w:rPr>
          <w:t>1</w:t>
        </w:r>
        <w:r w:rsidR="009023D7" w:rsidRPr="009242CC">
          <w:rPr>
            <w:b/>
            <w:color w:val="6F0864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4E68" w14:textId="77777777" w:rsidR="008E43C6" w:rsidRDefault="008E43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F090" w14:textId="77777777" w:rsidR="00CF4691" w:rsidRDefault="00CF4691" w:rsidP="0049737A">
      <w:pPr>
        <w:spacing w:after="0" w:line="240" w:lineRule="auto"/>
      </w:pPr>
      <w:r>
        <w:separator/>
      </w:r>
    </w:p>
  </w:footnote>
  <w:footnote w:type="continuationSeparator" w:id="0">
    <w:p w14:paraId="07F09377" w14:textId="77777777" w:rsidR="00CF4691" w:rsidRDefault="00CF4691" w:rsidP="004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F2F5" w14:textId="77777777" w:rsidR="008E43C6" w:rsidRDefault="008E43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432B" w14:textId="77777777" w:rsidR="00EA0E6B" w:rsidRPr="00820866" w:rsidRDefault="005F2802" w:rsidP="00820866">
    <w:pPr>
      <w:pStyle w:val="En-tte"/>
      <w:tabs>
        <w:tab w:val="clear" w:pos="9072"/>
        <w:tab w:val="right" w:pos="10632"/>
      </w:tabs>
      <w:ind w:left="-142" w:right="-16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EF0FD3" wp14:editId="783EBFA8">
          <wp:simplePos x="0" y="0"/>
          <wp:positionH relativeFrom="column">
            <wp:posOffset>5832475</wp:posOffset>
          </wp:positionH>
          <wp:positionV relativeFrom="paragraph">
            <wp:posOffset>128270</wp:posOffset>
          </wp:positionV>
          <wp:extent cx="939165" cy="647700"/>
          <wp:effectExtent l="19050" t="0" r="0" b="0"/>
          <wp:wrapNone/>
          <wp:docPr id="4" name="Image 3" descr="Logo_ARS-IDF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-IDF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A4B7E1B" wp14:editId="5D317ED7">
          <wp:simplePos x="0" y="0"/>
          <wp:positionH relativeFrom="column">
            <wp:posOffset>2533902</wp:posOffset>
          </wp:positionH>
          <wp:positionV relativeFrom="paragraph">
            <wp:posOffset>128270</wp:posOffset>
          </wp:positionV>
          <wp:extent cx="1243713" cy="556260"/>
          <wp:effectExtent l="19050" t="0" r="0" b="0"/>
          <wp:wrapNone/>
          <wp:docPr id="5" name="Image 4" descr="2021_logo_epms-chancepo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logo_epms-chancepo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3713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inline distT="0" distB="0" distL="0" distR="0" wp14:anchorId="4EDBDE50" wp14:editId="63EC8597">
          <wp:extent cx="956310" cy="919669"/>
          <wp:effectExtent l="19050" t="0" r="0" b="0"/>
          <wp:docPr id="3" name="Image 2" descr="Académie_de_Créte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émie_de_Créteil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5242" cy="93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308D" w14:textId="77777777" w:rsidR="008E43C6" w:rsidRDefault="008E43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79C"/>
    <w:multiLevelType w:val="hybridMultilevel"/>
    <w:tmpl w:val="B5F4E46E"/>
    <w:lvl w:ilvl="0" w:tplc="FCE0B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9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7A"/>
    <w:rsid w:val="00004B80"/>
    <w:rsid w:val="00025951"/>
    <w:rsid w:val="00031401"/>
    <w:rsid w:val="00031764"/>
    <w:rsid w:val="0003503E"/>
    <w:rsid w:val="000402F6"/>
    <w:rsid w:val="00071EBC"/>
    <w:rsid w:val="000907BE"/>
    <w:rsid w:val="00095C46"/>
    <w:rsid w:val="000A53EC"/>
    <w:rsid w:val="000C5B33"/>
    <w:rsid w:val="000F6DE0"/>
    <w:rsid w:val="000F70F8"/>
    <w:rsid w:val="00100BCC"/>
    <w:rsid w:val="0010712B"/>
    <w:rsid w:val="00107E7A"/>
    <w:rsid w:val="001215EF"/>
    <w:rsid w:val="00123009"/>
    <w:rsid w:val="00133D01"/>
    <w:rsid w:val="00155290"/>
    <w:rsid w:val="001639CB"/>
    <w:rsid w:val="00180FDA"/>
    <w:rsid w:val="00184088"/>
    <w:rsid w:val="00194EEE"/>
    <w:rsid w:val="001A492B"/>
    <w:rsid w:val="001B213C"/>
    <w:rsid w:val="001B451A"/>
    <w:rsid w:val="001B59DE"/>
    <w:rsid w:val="001E184D"/>
    <w:rsid w:val="001E7E85"/>
    <w:rsid w:val="001F1C4A"/>
    <w:rsid w:val="001F5CC3"/>
    <w:rsid w:val="001F710E"/>
    <w:rsid w:val="00234F02"/>
    <w:rsid w:val="00247FC4"/>
    <w:rsid w:val="0025724C"/>
    <w:rsid w:val="002C0BD7"/>
    <w:rsid w:val="002C3A46"/>
    <w:rsid w:val="002E2BCD"/>
    <w:rsid w:val="002F24B8"/>
    <w:rsid w:val="002F3E3B"/>
    <w:rsid w:val="0030018F"/>
    <w:rsid w:val="0030662D"/>
    <w:rsid w:val="003340E6"/>
    <w:rsid w:val="003345FB"/>
    <w:rsid w:val="00350D1D"/>
    <w:rsid w:val="00354F83"/>
    <w:rsid w:val="00365E9B"/>
    <w:rsid w:val="003706A2"/>
    <w:rsid w:val="00375275"/>
    <w:rsid w:val="00385279"/>
    <w:rsid w:val="00385BC6"/>
    <w:rsid w:val="00396E17"/>
    <w:rsid w:val="003A341F"/>
    <w:rsid w:val="003A5FFA"/>
    <w:rsid w:val="003A6C6A"/>
    <w:rsid w:val="003A7C6A"/>
    <w:rsid w:val="003B487E"/>
    <w:rsid w:val="003D6383"/>
    <w:rsid w:val="003E0AA3"/>
    <w:rsid w:val="003E0CA5"/>
    <w:rsid w:val="00410290"/>
    <w:rsid w:val="004229C5"/>
    <w:rsid w:val="00424225"/>
    <w:rsid w:val="0043783F"/>
    <w:rsid w:val="00452BDE"/>
    <w:rsid w:val="004651B4"/>
    <w:rsid w:val="00465E61"/>
    <w:rsid w:val="00475153"/>
    <w:rsid w:val="00492FDE"/>
    <w:rsid w:val="0049737A"/>
    <w:rsid w:val="004B0045"/>
    <w:rsid w:val="004B519C"/>
    <w:rsid w:val="004C0483"/>
    <w:rsid w:val="004C3B5D"/>
    <w:rsid w:val="00510B7F"/>
    <w:rsid w:val="00522734"/>
    <w:rsid w:val="005331F4"/>
    <w:rsid w:val="00547126"/>
    <w:rsid w:val="00551E9C"/>
    <w:rsid w:val="00566814"/>
    <w:rsid w:val="005804BA"/>
    <w:rsid w:val="00583740"/>
    <w:rsid w:val="00594E0D"/>
    <w:rsid w:val="0059610B"/>
    <w:rsid w:val="005978AF"/>
    <w:rsid w:val="005C39ED"/>
    <w:rsid w:val="005E43E6"/>
    <w:rsid w:val="005F0F4B"/>
    <w:rsid w:val="005F23F6"/>
    <w:rsid w:val="005F2802"/>
    <w:rsid w:val="005F3D22"/>
    <w:rsid w:val="005F4A1B"/>
    <w:rsid w:val="005F58E5"/>
    <w:rsid w:val="0060027E"/>
    <w:rsid w:val="00605490"/>
    <w:rsid w:val="006336EF"/>
    <w:rsid w:val="00643786"/>
    <w:rsid w:val="006632B6"/>
    <w:rsid w:val="00666CA5"/>
    <w:rsid w:val="00670918"/>
    <w:rsid w:val="0069465D"/>
    <w:rsid w:val="006946F1"/>
    <w:rsid w:val="00696826"/>
    <w:rsid w:val="006B1A85"/>
    <w:rsid w:val="006B274E"/>
    <w:rsid w:val="006C1C52"/>
    <w:rsid w:val="006C2DED"/>
    <w:rsid w:val="006F2669"/>
    <w:rsid w:val="006F443A"/>
    <w:rsid w:val="006F7F58"/>
    <w:rsid w:val="00701555"/>
    <w:rsid w:val="00721050"/>
    <w:rsid w:val="00746C6D"/>
    <w:rsid w:val="00753BF7"/>
    <w:rsid w:val="007645C5"/>
    <w:rsid w:val="00775830"/>
    <w:rsid w:val="00777B17"/>
    <w:rsid w:val="00777DD4"/>
    <w:rsid w:val="007D7A38"/>
    <w:rsid w:val="007E2D2D"/>
    <w:rsid w:val="008025A7"/>
    <w:rsid w:val="00802D03"/>
    <w:rsid w:val="00813792"/>
    <w:rsid w:val="008139A6"/>
    <w:rsid w:val="00820866"/>
    <w:rsid w:val="00825854"/>
    <w:rsid w:val="00826552"/>
    <w:rsid w:val="00830C15"/>
    <w:rsid w:val="00832798"/>
    <w:rsid w:val="008430B0"/>
    <w:rsid w:val="008446DF"/>
    <w:rsid w:val="00850376"/>
    <w:rsid w:val="0089084B"/>
    <w:rsid w:val="008C5CE5"/>
    <w:rsid w:val="008D33D1"/>
    <w:rsid w:val="008D5617"/>
    <w:rsid w:val="008E43C6"/>
    <w:rsid w:val="009023D7"/>
    <w:rsid w:val="0090699B"/>
    <w:rsid w:val="00910175"/>
    <w:rsid w:val="00914900"/>
    <w:rsid w:val="009418B8"/>
    <w:rsid w:val="00944CAF"/>
    <w:rsid w:val="00946D80"/>
    <w:rsid w:val="0096739F"/>
    <w:rsid w:val="0096783E"/>
    <w:rsid w:val="009722CB"/>
    <w:rsid w:val="009950D9"/>
    <w:rsid w:val="00995992"/>
    <w:rsid w:val="009A3086"/>
    <w:rsid w:val="009A523A"/>
    <w:rsid w:val="009C6064"/>
    <w:rsid w:val="00A101C5"/>
    <w:rsid w:val="00A10B14"/>
    <w:rsid w:val="00A34AD2"/>
    <w:rsid w:val="00A44BF4"/>
    <w:rsid w:val="00A44C60"/>
    <w:rsid w:val="00A6119A"/>
    <w:rsid w:val="00A62436"/>
    <w:rsid w:val="00A631D3"/>
    <w:rsid w:val="00A81483"/>
    <w:rsid w:val="00A92741"/>
    <w:rsid w:val="00A950DE"/>
    <w:rsid w:val="00AA0BB8"/>
    <w:rsid w:val="00AB6B16"/>
    <w:rsid w:val="00AB6D3B"/>
    <w:rsid w:val="00AC5488"/>
    <w:rsid w:val="00AD2EBD"/>
    <w:rsid w:val="00B06C08"/>
    <w:rsid w:val="00B07423"/>
    <w:rsid w:val="00B41215"/>
    <w:rsid w:val="00B53DAB"/>
    <w:rsid w:val="00B56673"/>
    <w:rsid w:val="00B572E0"/>
    <w:rsid w:val="00B6357E"/>
    <w:rsid w:val="00B833A6"/>
    <w:rsid w:val="00BB27B3"/>
    <w:rsid w:val="00BD62AC"/>
    <w:rsid w:val="00BD7E3F"/>
    <w:rsid w:val="00BE0142"/>
    <w:rsid w:val="00C13A65"/>
    <w:rsid w:val="00C26454"/>
    <w:rsid w:val="00C32B97"/>
    <w:rsid w:val="00C429EB"/>
    <w:rsid w:val="00C65149"/>
    <w:rsid w:val="00C704CF"/>
    <w:rsid w:val="00C7362C"/>
    <w:rsid w:val="00C85D8D"/>
    <w:rsid w:val="00C86201"/>
    <w:rsid w:val="00C95CE4"/>
    <w:rsid w:val="00C96366"/>
    <w:rsid w:val="00CC0E53"/>
    <w:rsid w:val="00CD2AF1"/>
    <w:rsid w:val="00CD660C"/>
    <w:rsid w:val="00CE775B"/>
    <w:rsid w:val="00CF4691"/>
    <w:rsid w:val="00D16D13"/>
    <w:rsid w:val="00D25688"/>
    <w:rsid w:val="00D41305"/>
    <w:rsid w:val="00D43059"/>
    <w:rsid w:val="00D44B74"/>
    <w:rsid w:val="00D47D41"/>
    <w:rsid w:val="00D51C69"/>
    <w:rsid w:val="00D555A4"/>
    <w:rsid w:val="00D61E0B"/>
    <w:rsid w:val="00D8137D"/>
    <w:rsid w:val="00D8583C"/>
    <w:rsid w:val="00DA1F14"/>
    <w:rsid w:val="00DB5024"/>
    <w:rsid w:val="00DB6254"/>
    <w:rsid w:val="00E123ED"/>
    <w:rsid w:val="00E257DF"/>
    <w:rsid w:val="00E859B8"/>
    <w:rsid w:val="00EA0E6B"/>
    <w:rsid w:val="00EA3E2B"/>
    <w:rsid w:val="00EA5F09"/>
    <w:rsid w:val="00EB4E9F"/>
    <w:rsid w:val="00EC2AD3"/>
    <w:rsid w:val="00EC3DAA"/>
    <w:rsid w:val="00EE218E"/>
    <w:rsid w:val="00EF506C"/>
    <w:rsid w:val="00F17FF1"/>
    <w:rsid w:val="00F248C7"/>
    <w:rsid w:val="00F5499C"/>
    <w:rsid w:val="00F63CF0"/>
    <w:rsid w:val="00F75A82"/>
    <w:rsid w:val="00F933AE"/>
    <w:rsid w:val="00FA1E02"/>
    <w:rsid w:val="00FB2A20"/>
    <w:rsid w:val="00FC7AD3"/>
    <w:rsid w:val="00FE707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A2491"/>
  <w15:docId w15:val="{BF5F76F5-BE91-4062-89E1-34B952C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37A"/>
  </w:style>
  <w:style w:type="paragraph" w:styleId="Pieddepage">
    <w:name w:val="footer"/>
    <w:basedOn w:val="Normal"/>
    <w:link w:val="Pieddepag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37A"/>
  </w:style>
  <w:style w:type="paragraph" w:styleId="Textedebulles">
    <w:name w:val="Balloon Text"/>
    <w:basedOn w:val="Normal"/>
    <w:link w:val="TextedebullesCar"/>
    <w:uiPriority w:val="99"/>
    <w:semiHidden/>
    <w:unhideWhenUsed/>
    <w:rsid w:val="004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8638-CCD9-4F18-A1C9-0F146CFB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Nathanaëlle Picot</cp:lastModifiedBy>
  <cp:revision>12</cp:revision>
  <cp:lastPrinted>2023-05-01T15:04:00Z</cp:lastPrinted>
  <dcterms:created xsi:type="dcterms:W3CDTF">2022-10-21T13:49:00Z</dcterms:created>
  <dcterms:modified xsi:type="dcterms:W3CDTF">2023-05-01T15:04:00Z</dcterms:modified>
</cp:coreProperties>
</file>